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/>
      </w:tblPr>
      <w:tblGrid>
        <w:gridCol w:w="4068"/>
        <w:gridCol w:w="1530"/>
        <w:gridCol w:w="1623"/>
        <w:gridCol w:w="1439"/>
        <w:gridCol w:w="5938"/>
      </w:tblGrid>
      <w:tr w:rsidR="00012CDE" w:rsidRPr="00F45554" w:rsidTr="00535B62">
        <w:trPr>
          <w:cantSplit/>
          <w:trHeight w:val="1070"/>
          <w:tblHeader/>
        </w:trPr>
        <w:tc>
          <w:tcPr>
            <w:tcW w:w="13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611FE" w:rsidRPr="00F45554" w:rsidRDefault="00B611FE" w:rsidP="00012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55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Grant Program</w:t>
            </w:r>
          </w:p>
        </w:tc>
        <w:tc>
          <w:tcPr>
            <w:tcW w:w="5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B611FE" w:rsidRPr="00F45554" w:rsidRDefault="00012CDE" w:rsidP="00012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Funding Agency 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611FE" w:rsidRPr="00F45554" w:rsidRDefault="00B611FE" w:rsidP="00012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55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Deadline (*Anticipated deadline)</w:t>
            </w:r>
          </w:p>
        </w:tc>
        <w:tc>
          <w:tcPr>
            <w:tcW w:w="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611FE" w:rsidRPr="00F45554" w:rsidRDefault="00B611FE" w:rsidP="00012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55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Award Amount Range</w:t>
            </w:r>
          </w:p>
        </w:tc>
        <w:tc>
          <w:tcPr>
            <w:tcW w:w="20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611FE" w:rsidRPr="00F45554" w:rsidRDefault="00B611FE" w:rsidP="00012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55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Eligibility</w:t>
            </w:r>
          </w:p>
        </w:tc>
      </w:tr>
      <w:tr w:rsidR="00B611FE" w:rsidRPr="00210C5B" w:rsidTr="00535B62">
        <w:trPr>
          <w:cantSplit/>
          <w:trHeight w:val="720"/>
          <w:tblHeader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611FE" w:rsidRPr="00210C5B" w:rsidRDefault="00B611FE" w:rsidP="00012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7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Rolling or Undetermined Deadlines</w:t>
            </w:r>
          </w:p>
        </w:tc>
      </w:tr>
      <w:tr w:rsidR="00012CDE" w:rsidRPr="00A01CAF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B611FE" w:rsidRPr="00A01CAF" w:rsidRDefault="00B611FE" w:rsidP="00A01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A01CAF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EarthCube </w:t>
            </w:r>
          </w:p>
        </w:tc>
        <w:tc>
          <w:tcPr>
            <w:tcW w:w="524" w:type="pct"/>
            <w:vAlign w:val="center"/>
          </w:tcPr>
          <w:p w:rsidR="00B611FE" w:rsidRPr="00A01CAF" w:rsidRDefault="00012CDE" w:rsidP="00012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A01CAF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Science Foundation (NSF)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B611FE" w:rsidRPr="00A01CAF" w:rsidRDefault="00B611FE" w:rsidP="00334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A01CAF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Rolling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611FE" w:rsidRPr="00A01CAF" w:rsidRDefault="00B611FE" w:rsidP="00680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A01CAF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$</w:t>
            </w:r>
            <w:r w:rsidR="00680BE2" w:rsidRPr="00A01CAF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3</w:t>
            </w:r>
            <w:r w:rsidRPr="00A01CAF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00,000 - $800,000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B611FE" w:rsidRPr="00A01CAF" w:rsidRDefault="00B611FE" w:rsidP="00334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A01CAF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Colleges, Non-profit, Non-academic organizations, For-profit organizations</w:t>
            </w:r>
          </w:p>
        </w:tc>
      </w:tr>
      <w:tr w:rsidR="00012CDE" w:rsidRPr="00F45554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B611FE" w:rsidRPr="00034590" w:rsidRDefault="00B611FE" w:rsidP="00006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034590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Tribal Colleges and Universities Program (TCUP) </w:t>
            </w:r>
          </w:p>
        </w:tc>
        <w:tc>
          <w:tcPr>
            <w:tcW w:w="524" w:type="pct"/>
            <w:vAlign w:val="center"/>
          </w:tcPr>
          <w:p w:rsidR="00B611FE" w:rsidRPr="00034590" w:rsidRDefault="00012CDE" w:rsidP="00012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034590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Science Foundation (NSF)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B611FE" w:rsidRPr="00034590" w:rsidRDefault="00B611FE" w:rsidP="00006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034590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Rolling 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611FE" w:rsidRPr="00034590" w:rsidRDefault="00B611FE" w:rsidP="00340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034590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$</w:t>
            </w:r>
            <w:r w:rsidR="003406B6" w:rsidRPr="00034590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150,000 - $5,000,000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B611FE" w:rsidRPr="00F45554" w:rsidRDefault="00B611FE" w:rsidP="00006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034590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Tribal Colleges and Universities, Alaska Native-serving institutions and Native Hawaiian-serving institutions</w:t>
            </w:r>
          </w:p>
        </w:tc>
      </w:tr>
      <w:tr w:rsidR="009B6DF9" w:rsidRPr="00A94443" w:rsidTr="00535B62">
        <w:trPr>
          <w:cantSplit/>
          <w:trHeight w:val="720"/>
          <w:tblHeader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B6DF9" w:rsidRPr="00A94443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44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August 2015</w:t>
            </w:r>
          </w:p>
        </w:tc>
      </w:tr>
      <w:tr w:rsidR="009B6DF9" w:rsidRPr="001641DC" w:rsidTr="00582186">
        <w:trPr>
          <w:cantSplit/>
          <w:trHeight w:hRule="exact" w:val="1008"/>
          <w:tblHeader/>
        </w:trPr>
        <w:tc>
          <w:tcPr>
            <w:tcW w:w="1393" w:type="pct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9B6DF9" w:rsidRPr="002808FD" w:rsidRDefault="009B6DF9" w:rsidP="00006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808FD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EPSCoR Research Infrastructure Improvement Program (RII Track 1)</w:t>
            </w:r>
          </w:p>
        </w:tc>
        <w:tc>
          <w:tcPr>
            <w:tcW w:w="524" w:type="pct"/>
            <w:tcBorders>
              <w:bottom w:val="single" w:sz="4" w:space="0" w:color="95B3D7" w:themeColor="accent1" w:themeTint="99"/>
            </w:tcBorders>
            <w:vAlign w:val="center"/>
          </w:tcPr>
          <w:p w:rsidR="009B6DF9" w:rsidRPr="002808FD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808FD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Science Foundation (NSF)</w:t>
            </w:r>
          </w:p>
        </w:tc>
        <w:tc>
          <w:tcPr>
            <w:tcW w:w="556" w:type="pct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9B6DF9" w:rsidRPr="002808FD" w:rsidRDefault="009B6DF9" w:rsidP="000F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808FD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7/</w:t>
            </w:r>
            <w:r w:rsidR="000F2956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7</w:t>
            </w:r>
            <w:r w:rsidRPr="002808FD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/2015</w:t>
            </w:r>
            <w:r w:rsidR="000F2956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(LOI), 8/4</w:t>
            </w:r>
            <w:r w:rsidRPr="002808FD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/2015</w:t>
            </w:r>
          </w:p>
        </w:tc>
        <w:tc>
          <w:tcPr>
            <w:tcW w:w="493" w:type="pct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9B6DF9" w:rsidRPr="002808FD" w:rsidRDefault="009B6DF9" w:rsidP="00006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808FD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up to $4,000,000/year</w:t>
            </w:r>
          </w:p>
        </w:tc>
        <w:tc>
          <w:tcPr>
            <w:tcW w:w="2034" w:type="pct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9B6DF9" w:rsidRPr="00A94443" w:rsidRDefault="009B6DF9" w:rsidP="00006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808FD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Eligible EPSCoR jurisdictions</w:t>
            </w:r>
          </w:p>
        </w:tc>
      </w:tr>
      <w:tr w:rsidR="009B6DF9" w:rsidRPr="00A94443" w:rsidTr="00535B62">
        <w:trPr>
          <w:cantSplit/>
          <w:trHeight w:val="720"/>
          <w:tblHeader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B6DF9" w:rsidRPr="00A94443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44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September 2015</w:t>
            </w:r>
          </w:p>
        </w:tc>
      </w:tr>
      <w:tr w:rsidR="00582186" w:rsidRPr="001641DC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582186" w:rsidRPr="00E321A2" w:rsidRDefault="00582186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Computer and Network Systems (CNS): Core Programs</w:t>
            </w:r>
          </w:p>
        </w:tc>
        <w:tc>
          <w:tcPr>
            <w:tcW w:w="524" w:type="pct"/>
            <w:vAlign w:val="center"/>
          </w:tcPr>
          <w:p w:rsidR="00582186" w:rsidRPr="00E321A2" w:rsidRDefault="00582186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Science Foundation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582186" w:rsidRDefault="00F55F19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9/10/2015  - 9/16/2015;</w:t>
            </w:r>
          </w:p>
          <w:p w:rsidR="00582186" w:rsidRDefault="00582186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9/18/2015 </w:t>
            </w:r>
            <w:r w:rsidR="00F55F19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- 9/24/2015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582186" w:rsidRPr="00E321A2" w:rsidRDefault="00582186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$60,000,000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582186" w:rsidRPr="00E321A2" w:rsidRDefault="00582186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Colleges, Non-profit, Non-academic organizations, For-profit organizations, State and Local Governments</w:t>
            </w:r>
          </w:p>
        </w:tc>
      </w:tr>
      <w:tr w:rsidR="00E321A2" w:rsidRPr="001641DC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E321A2" w:rsidRPr="00E321A2" w:rsidRDefault="00E321A2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E321A2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Defense University Research Instrumentation Program (DURIP) </w:t>
            </w:r>
          </w:p>
        </w:tc>
        <w:tc>
          <w:tcPr>
            <w:tcW w:w="524" w:type="pct"/>
            <w:vAlign w:val="center"/>
          </w:tcPr>
          <w:p w:rsidR="00E321A2" w:rsidRPr="00E321A2" w:rsidRDefault="00E321A2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E321A2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Department of Defense (DOD)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321A2" w:rsidRPr="00E321A2" w:rsidRDefault="00E321A2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9/25/2015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E321A2" w:rsidRPr="00E321A2" w:rsidRDefault="00E321A2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E321A2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$50,000 </w:t>
            </w:r>
            <w:r w:rsidR="004C1C14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</w:t>
            </w:r>
            <w:r w:rsidRPr="00E321A2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- $1,500,000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E321A2" w:rsidRPr="00A94443" w:rsidRDefault="00E321A2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E321A2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</w:t>
            </w:r>
          </w:p>
        </w:tc>
      </w:tr>
      <w:tr w:rsidR="009B6DF9" w:rsidRPr="001641DC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9B6DF9" w:rsidRPr="00432ACB" w:rsidRDefault="009B6DF9" w:rsidP="00334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Computational and Data-Enabled Science and Engineering (CDS&amp;E)</w:t>
            </w:r>
          </w:p>
        </w:tc>
        <w:tc>
          <w:tcPr>
            <w:tcW w:w="524" w:type="pct"/>
            <w:vAlign w:val="center"/>
          </w:tcPr>
          <w:p w:rsidR="009B6DF9" w:rsidRPr="00432ACB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Science Foundation (NSF)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9B6DF9" w:rsidRPr="00432ACB" w:rsidRDefault="009B6DF9" w:rsidP="00A9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9/30/2015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B6DF9" w:rsidRPr="00432ACB" w:rsidRDefault="009B6DF9" w:rsidP="00334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$330,000 (average)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9B6DF9" w:rsidRPr="00A94443" w:rsidRDefault="009B6DF9" w:rsidP="00334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Colleges, Non-profit, Non-academic organizations, For-profit organizations, State and Local Governments</w:t>
            </w:r>
          </w:p>
        </w:tc>
      </w:tr>
      <w:tr w:rsidR="009B6DF9" w:rsidRPr="007354C2" w:rsidTr="00535B62">
        <w:trPr>
          <w:cantSplit/>
          <w:trHeight w:val="720"/>
          <w:tblHeader/>
        </w:trPr>
        <w:tc>
          <w:tcPr>
            <w:tcW w:w="5000" w:type="pct"/>
            <w:gridSpan w:val="5"/>
            <w:shd w:val="clear" w:color="auto" w:fill="A6A6A6" w:themeFill="background1" w:themeFillShade="A6"/>
            <w:noWrap/>
            <w:vAlign w:val="center"/>
            <w:hideMark/>
          </w:tcPr>
          <w:p w:rsidR="009B6DF9" w:rsidRPr="007354C2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54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October 2015</w:t>
            </w:r>
          </w:p>
        </w:tc>
      </w:tr>
      <w:tr w:rsidR="009B6DF9" w:rsidRPr="009E7D9F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9B6DF9" w:rsidRPr="009E7D9F" w:rsidRDefault="009B6DF9" w:rsidP="00D970CF">
            <w:pPr>
              <w:spacing w:after="0" w:line="240" w:lineRule="auto"/>
              <w:rPr>
                <w:sz w:val="18"/>
                <w:szCs w:val="16"/>
              </w:rPr>
            </w:pPr>
            <w:r w:rsidRPr="009E7D9F">
              <w:rPr>
                <w:rFonts w:ascii="Calibri" w:hAnsi="Calibri"/>
                <w:color w:val="000000"/>
                <w:sz w:val="18"/>
                <w:szCs w:val="16"/>
              </w:rPr>
              <w:t>Extended Development, Hardening and Dissemination of Technologies in Biomedical Computing, Informatics and Big Data Science (R01)</w:t>
            </w:r>
          </w:p>
        </w:tc>
        <w:tc>
          <w:tcPr>
            <w:tcW w:w="524" w:type="pct"/>
            <w:vAlign w:val="center"/>
          </w:tcPr>
          <w:p w:rsidR="009B6DF9" w:rsidRPr="009E7D9F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9E7D9F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Institutes of Health (NIH)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9B6DF9" w:rsidRPr="009E7D9F" w:rsidRDefault="009B6DF9" w:rsidP="00D97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9E7D9F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2/5/2015, 6/5/2015, 10/5/2015 (Same annually)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B6DF9" w:rsidRPr="009E7D9F" w:rsidRDefault="009B6DF9" w:rsidP="00D97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9E7D9F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up to $300,000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9B6DF9" w:rsidRPr="009E7D9F" w:rsidRDefault="009B6DF9" w:rsidP="00D97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9E7D9F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Colleges, Native American Tribal Organizations, State &amp; Local Govts, Non-profit, Non-academic organizations, Small Businesses</w:t>
            </w:r>
          </w:p>
        </w:tc>
      </w:tr>
      <w:tr w:rsidR="009B6DF9" w:rsidRPr="00D85CAE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9B6DF9" w:rsidRPr="00D85CAE" w:rsidRDefault="009B6DF9" w:rsidP="00D97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D85CA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lastRenderedPageBreak/>
              <w:t xml:space="preserve"> Research Project Grant (Parent R01) </w:t>
            </w:r>
          </w:p>
        </w:tc>
        <w:tc>
          <w:tcPr>
            <w:tcW w:w="524" w:type="pct"/>
            <w:vAlign w:val="center"/>
          </w:tcPr>
          <w:p w:rsidR="009B6DF9" w:rsidRPr="00D85CAE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D85CA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Institutes of Health (NIH)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9B6DF9" w:rsidRPr="00D85CAE" w:rsidRDefault="009B6DF9" w:rsidP="00D85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D85CA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2/5/2015, 6/5/2015, 10/</w:t>
            </w:r>
            <w:r w:rsidR="00D85CA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5</w:t>
            </w:r>
            <w:r w:rsidRPr="00D85CA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/2015 (Same annually)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B6DF9" w:rsidRPr="00D85CAE" w:rsidRDefault="009B6DF9" w:rsidP="00D97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D85CA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TBD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9B6DF9" w:rsidRPr="00D85CAE" w:rsidRDefault="009B6DF9" w:rsidP="00D97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D85CA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Colleges, Non-profit, Non-academic organizations, For-profit organizations, State and Local Governments</w:t>
            </w:r>
          </w:p>
        </w:tc>
      </w:tr>
      <w:tr w:rsidR="009B6DF9" w:rsidRPr="006D3ED7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9B6DF9" w:rsidRPr="006D3ED7" w:rsidRDefault="009B6DF9" w:rsidP="0074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6D3ED7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Arctic Research Opportunities </w:t>
            </w:r>
          </w:p>
        </w:tc>
        <w:tc>
          <w:tcPr>
            <w:tcW w:w="524" w:type="pct"/>
            <w:vAlign w:val="center"/>
          </w:tcPr>
          <w:p w:rsidR="009B6DF9" w:rsidRPr="006D3ED7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6D3ED7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Science Foundation (NSF)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9B6DF9" w:rsidRPr="006D3ED7" w:rsidRDefault="009B6DF9" w:rsidP="00EE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6D3ED7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10/19/2015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B6DF9" w:rsidRPr="006D3ED7" w:rsidRDefault="009B6DF9" w:rsidP="0074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6D3ED7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$333,000 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9B6DF9" w:rsidRPr="006D3ED7" w:rsidRDefault="009B6DF9" w:rsidP="0074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6D3ED7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Colleges, Non-profit, Non-academic organizations, For-profit organizations, State and Local Governments</w:t>
            </w:r>
          </w:p>
        </w:tc>
      </w:tr>
      <w:tr w:rsidR="009B6DF9" w:rsidRPr="001641DC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9B6DF9" w:rsidRPr="00432ACB" w:rsidRDefault="009B6DF9" w:rsidP="00517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CISE Computing Research Infrastructure (CRI) </w:t>
            </w:r>
          </w:p>
        </w:tc>
        <w:tc>
          <w:tcPr>
            <w:tcW w:w="524" w:type="pct"/>
            <w:vAlign w:val="center"/>
          </w:tcPr>
          <w:p w:rsidR="009B6DF9" w:rsidRPr="00432ACB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Science Foundation (NSF)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9B6DF9" w:rsidRPr="00432ACB" w:rsidRDefault="009B6DF9" w:rsidP="00517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10/27/2015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B6DF9" w:rsidRPr="00432ACB" w:rsidRDefault="009B6DF9" w:rsidP="00517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$200,000 - $3,000,000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9B6DF9" w:rsidRPr="00A94443" w:rsidRDefault="009B6DF9" w:rsidP="00517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Colleges, Non-profit, Non-academic organizations</w:t>
            </w:r>
          </w:p>
        </w:tc>
      </w:tr>
      <w:tr w:rsidR="009B6DF9" w:rsidRPr="001641DC" w:rsidTr="00535B62">
        <w:trPr>
          <w:cantSplit/>
          <w:trHeight w:val="720"/>
          <w:tblHeader/>
        </w:trPr>
        <w:tc>
          <w:tcPr>
            <w:tcW w:w="5000" w:type="pct"/>
            <w:gridSpan w:val="5"/>
            <w:shd w:val="clear" w:color="auto" w:fill="A6A6A6" w:themeFill="background1" w:themeFillShade="A6"/>
            <w:noWrap/>
            <w:vAlign w:val="center"/>
            <w:hideMark/>
          </w:tcPr>
          <w:p w:rsidR="009B6DF9" w:rsidRPr="007354C2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54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November 2015</w:t>
            </w:r>
          </w:p>
        </w:tc>
      </w:tr>
      <w:tr w:rsidR="009B6DF9" w:rsidRPr="00432ACB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9B6DF9" w:rsidRPr="00432ACB" w:rsidRDefault="009B6DF9" w:rsidP="00334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Computational and Data-Enabled Science and Engineering (CDS&amp;E)</w:t>
            </w:r>
          </w:p>
        </w:tc>
        <w:tc>
          <w:tcPr>
            <w:tcW w:w="524" w:type="pct"/>
            <w:vAlign w:val="center"/>
          </w:tcPr>
          <w:p w:rsidR="009B6DF9" w:rsidRPr="00432ACB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Science Foundation (NSF)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9B6DF9" w:rsidRPr="00432ACB" w:rsidRDefault="009B6DF9" w:rsidP="00334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11/2/2015; 11/16/2015; 11/30/2015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B6DF9" w:rsidRPr="00432ACB" w:rsidRDefault="009B6DF9" w:rsidP="00334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$330,000 (average)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9B6DF9" w:rsidRPr="00432ACB" w:rsidRDefault="009B6DF9" w:rsidP="00334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Colleges, Non-profit, Non-academic organizations, For-profit organizations, State and Local Governments</w:t>
            </w:r>
          </w:p>
        </w:tc>
      </w:tr>
      <w:tr w:rsidR="007641A4" w:rsidRPr="002948FE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7641A4" w:rsidRPr="002948FE" w:rsidRDefault="007641A4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948F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Improving Undergraduate STEM Education (IUSE:HER)</w:t>
            </w:r>
          </w:p>
        </w:tc>
        <w:tc>
          <w:tcPr>
            <w:tcW w:w="524" w:type="pct"/>
            <w:vAlign w:val="center"/>
          </w:tcPr>
          <w:p w:rsidR="007641A4" w:rsidRPr="002948FE" w:rsidRDefault="007641A4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948F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Science Foundation (NSF)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641A4" w:rsidRPr="002948FE" w:rsidRDefault="007641A4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11/3/2015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7641A4" w:rsidRPr="002948FE" w:rsidRDefault="007641A4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948F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30</w:t>
            </w:r>
            <w:r w:rsidRPr="002948F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0,000 - $3,000,000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7641A4" w:rsidRPr="002948FE" w:rsidRDefault="007641A4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948F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</w:t>
            </w:r>
          </w:p>
        </w:tc>
      </w:tr>
      <w:tr w:rsidR="00582186" w:rsidRPr="001641DC" w:rsidTr="001C0FA0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582186" w:rsidRPr="00E321A2" w:rsidRDefault="00582186" w:rsidP="001C0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Computer and Network Systems (CNS): Core Programs</w:t>
            </w:r>
          </w:p>
        </w:tc>
        <w:tc>
          <w:tcPr>
            <w:tcW w:w="524" w:type="pct"/>
            <w:vAlign w:val="center"/>
          </w:tcPr>
          <w:p w:rsidR="00582186" w:rsidRPr="00E321A2" w:rsidRDefault="00582186" w:rsidP="001C0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Science Foundation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582186" w:rsidRDefault="00582186" w:rsidP="001C0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11/4/2015 - 11/18/2015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582186" w:rsidRPr="00E321A2" w:rsidRDefault="00582186" w:rsidP="001C0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$60,000,000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582186" w:rsidRPr="00E321A2" w:rsidRDefault="00582186" w:rsidP="001C0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Colleges, Non-profit, Non-academic organizations, For-profit organizations, State and Local Governments</w:t>
            </w:r>
          </w:p>
        </w:tc>
      </w:tr>
      <w:tr w:rsidR="009B6DF9" w:rsidRPr="007354C2" w:rsidTr="00535B62">
        <w:trPr>
          <w:cantSplit/>
          <w:trHeight w:val="720"/>
          <w:tblHeader/>
        </w:trPr>
        <w:tc>
          <w:tcPr>
            <w:tcW w:w="5000" w:type="pct"/>
            <w:gridSpan w:val="5"/>
            <w:shd w:val="clear" w:color="auto" w:fill="A6A6A6" w:themeFill="background1" w:themeFillShade="A6"/>
            <w:noWrap/>
            <w:vAlign w:val="center"/>
            <w:hideMark/>
          </w:tcPr>
          <w:p w:rsidR="009B6DF9" w:rsidRPr="007354C2" w:rsidRDefault="009B6DF9" w:rsidP="00012CDE">
            <w:pPr>
              <w:spacing w:after="0" w:line="240" w:lineRule="auto"/>
            </w:pPr>
            <w:r w:rsidRPr="007354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December 2015</w:t>
            </w:r>
          </w:p>
        </w:tc>
      </w:tr>
      <w:tr w:rsidR="009B6DF9" w:rsidRPr="00432ACB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9B6DF9" w:rsidRPr="00432ACB" w:rsidRDefault="009B6DF9" w:rsidP="00E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Computational and Data-Enabled Science and Engineering (CDS&amp;E)</w:t>
            </w:r>
          </w:p>
        </w:tc>
        <w:tc>
          <w:tcPr>
            <w:tcW w:w="524" w:type="pct"/>
            <w:vAlign w:val="center"/>
          </w:tcPr>
          <w:p w:rsidR="009B6DF9" w:rsidRPr="00432ACB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Science Foundation (NSF)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9B6DF9" w:rsidRPr="00432ACB" w:rsidRDefault="009B6DF9" w:rsidP="00E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12/9/2015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B6DF9" w:rsidRPr="00432ACB" w:rsidRDefault="009B6DF9" w:rsidP="00E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$330,000 (average)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9B6DF9" w:rsidRPr="00432ACB" w:rsidRDefault="009B6DF9" w:rsidP="00E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32AC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Colleges, Non-profit, Non-academic organizations, For-profit organizations, State and Local Governments</w:t>
            </w:r>
          </w:p>
        </w:tc>
      </w:tr>
      <w:tr w:rsidR="009B6DF9" w:rsidRPr="001641DC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9B6DF9" w:rsidRPr="00AC2EB6" w:rsidRDefault="009B6DF9" w:rsidP="00E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AC2EB6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Improvements in Facilities, Communications, and Equipment at Biological Field Stations and Marine Laboratories (FSML) </w:t>
            </w:r>
          </w:p>
        </w:tc>
        <w:tc>
          <w:tcPr>
            <w:tcW w:w="524" w:type="pct"/>
            <w:vAlign w:val="center"/>
          </w:tcPr>
          <w:p w:rsidR="009B6DF9" w:rsidRPr="00AC2EB6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AC2EB6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Science Foundation (NSF)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9B6DF9" w:rsidRPr="00AC2EB6" w:rsidRDefault="009B6DF9" w:rsidP="00E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AC2EB6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12/11/2015 </w:t>
            </w:r>
          </w:p>
          <w:p w:rsidR="009B6DF9" w:rsidRPr="00AC2EB6" w:rsidRDefault="009B6DF9" w:rsidP="00E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AC2EB6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(Second Friday in December Annually)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B6DF9" w:rsidRPr="00AC2EB6" w:rsidRDefault="009B6DF9" w:rsidP="00E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AC2EB6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$25,000 - $350,000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9B6DF9" w:rsidRPr="0054602F" w:rsidRDefault="009B6DF9" w:rsidP="00E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AC2EB6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Colleges, Non-profit, Non-academic organizations</w:t>
            </w:r>
          </w:p>
        </w:tc>
      </w:tr>
      <w:tr w:rsidR="009B6DF9" w:rsidRPr="007354C2" w:rsidTr="00535B62">
        <w:trPr>
          <w:cantSplit/>
          <w:trHeight w:val="720"/>
          <w:tblHeader/>
        </w:trPr>
        <w:tc>
          <w:tcPr>
            <w:tcW w:w="5000" w:type="pct"/>
            <w:gridSpan w:val="5"/>
            <w:shd w:val="clear" w:color="auto" w:fill="A6A6A6" w:themeFill="background1" w:themeFillShade="A6"/>
            <w:noWrap/>
            <w:vAlign w:val="center"/>
            <w:hideMark/>
          </w:tcPr>
          <w:p w:rsidR="009B6DF9" w:rsidRPr="007354C2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54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January 2016</w:t>
            </w:r>
          </w:p>
        </w:tc>
      </w:tr>
      <w:tr w:rsidR="009B6DF9" w:rsidRPr="002948FE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9B6DF9" w:rsidRPr="002948FE" w:rsidRDefault="009B6DF9" w:rsidP="00C31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948F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Improving Undergraduate STEM Education (IUSE:HER)</w:t>
            </w:r>
          </w:p>
        </w:tc>
        <w:tc>
          <w:tcPr>
            <w:tcW w:w="524" w:type="pct"/>
            <w:vAlign w:val="center"/>
          </w:tcPr>
          <w:p w:rsidR="009B6DF9" w:rsidRPr="002948FE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948F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Science Foundation (NSF)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9B6DF9" w:rsidRPr="002948FE" w:rsidRDefault="009B6DF9" w:rsidP="00C31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948F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1/13/2016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B6DF9" w:rsidRPr="002948FE" w:rsidRDefault="009B6DF9" w:rsidP="00425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948F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$</w:t>
            </w:r>
            <w:r w:rsidR="0042586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30</w:t>
            </w:r>
            <w:r w:rsidRPr="002948F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0,000 - $3,000,000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9B6DF9" w:rsidRPr="002948FE" w:rsidRDefault="009B6DF9" w:rsidP="00C31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948F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</w:t>
            </w:r>
          </w:p>
        </w:tc>
      </w:tr>
      <w:tr w:rsidR="009B6DF9" w:rsidRPr="006146C8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9B6DF9" w:rsidRPr="006146C8" w:rsidRDefault="009B6DF9" w:rsidP="00BA4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6146C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lastRenderedPageBreak/>
              <w:t xml:space="preserve">Major Research Instrumentation Program (MRI): Instrument Acquisition or Development </w:t>
            </w:r>
          </w:p>
        </w:tc>
        <w:tc>
          <w:tcPr>
            <w:tcW w:w="524" w:type="pct"/>
            <w:vAlign w:val="center"/>
          </w:tcPr>
          <w:p w:rsidR="009B6DF9" w:rsidRPr="006146C8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6146C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Science Foundation (NSF)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9B6DF9" w:rsidRPr="006146C8" w:rsidRDefault="009B6DF9" w:rsidP="00BA4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6146C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1/13/2016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B6DF9" w:rsidRPr="006146C8" w:rsidRDefault="009B6DF9" w:rsidP="00BA4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6146C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$100,000 - $4,000,000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9B6DF9" w:rsidRPr="006146C8" w:rsidRDefault="009B6DF9" w:rsidP="00BA4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6146C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Colleges, Non-profit, Non-academic organizations, For-profit organizations, State and Local Governments</w:t>
            </w:r>
          </w:p>
        </w:tc>
      </w:tr>
      <w:tr w:rsidR="009B6DF9" w:rsidRPr="00EC78A5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9B6DF9" w:rsidRPr="00EC78A5" w:rsidRDefault="009B6DF9" w:rsidP="00C31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EC78A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Research and Educational Program for Historically Black Colleges and Universities and Minority-Serving Institutions (HBCU/MI) </w:t>
            </w:r>
          </w:p>
        </w:tc>
        <w:tc>
          <w:tcPr>
            <w:tcW w:w="524" w:type="pct"/>
            <w:vAlign w:val="center"/>
          </w:tcPr>
          <w:p w:rsidR="009B6DF9" w:rsidRPr="00EC78A5" w:rsidRDefault="00B06230" w:rsidP="00012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EC78A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Department of Defense (DOD)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9B6DF9" w:rsidRPr="00EC78A5" w:rsidRDefault="009B6DF9" w:rsidP="00C31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EC78A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1/15/2016*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B6DF9" w:rsidRPr="00EC78A5" w:rsidRDefault="009B6DF9" w:rsidP="00C31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EC78A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up to $200,000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9B6DF9" w:rsidRPr="00EC78A5" w:rsidRDefault="009B6DF9" w:rsidP="00C31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EC78A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Institutions of higher education or accredited post-secondary minority institutions</w:t>
            </w:r>
          </w:p>
        </w:tc>
      </w:tr>
      <w:tr w:rsidR="009B6DF9" w:rsidRPr="00261C1C" w:rsidTr="00535B62">
        <w:trPr>
          <w:cantSplit/>
          <w:trHeight w:val="720"/>
          <w:tblHeader/>
        </w:trPr>
        <w:tc>
          <w:tcPr>
            <w:tcW w:w="5000" w:type="pct"/>
            <w:gridSpan w:val="5"/>
            <w:shd w:val="clear" w:color="auto" w:fill="A6A6A6" w:themeFill="background1" w:themeFillShade="A6"/>
            <w:noWrap/>
            <w:vAlign w:val="center"/>
            <w:hideMark/>
          </w:tcPr>
          <w:p w:rsidR="009B6DF9" w:rsidRPr="00261C1C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1C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February 2016</w:t>
            </w:r>
          </w:p>
        </w:tc>
      </w:tr>
      <w:tr w:rsidR="009B6DF9" w:rsidRPr="00ED170F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9B6DF9" w:rsidRPr="00ED170F" w:rsidRDefault="009B6DF9" w:rsidP="00226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ED170F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Extended Development, Hardening and Dissemination of Technologies in Biomedical Computing, Informatics and Big Data Science (R01)</w:t>
            </w:r>
          </w:p>
        </w:tc>
        <w:tc>
          <w:tcPr>
            <w:tcW w:w="524" w:type="pct"/>
            <w:vAlign w:val="center"/>
          </w:tcPr>
          <w:p w:rsidR="009B6DF9" w:rsidRPr="00ED170F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ED170F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Institutes of Health (NIH)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9B6DF9" w:rsidRPr="00ED170F" w:rsidRDefault="009B6DF9" w:rsidP="00226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ED170F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2/5/2016, 6/5/2016, 10/5/2016 (Same annually)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B6DF9" w:rsidRPr="00ED170F" w:rsidRDefault="009B6DF9" w:rsidP="00226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ED170F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up to $300,000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9B6DF9" w:rsidRPr="00ED170F" w:rsidRDefault="009B6DF9" w:rsidP="00226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ED170F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Colleges, Native American Tribal Organizations, State &amp; Local Govts, Non-profit, Non-academic organizations, Small Businesses</w:t>
            </w:r>
          </w:p>
        </w:tc>
      </w:tr>
      <w:tr w:rsidR="009B6DF9" w:rsidRPr="00FF69EB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9B6DF9" w:rsidRPr="00FF69EB" w:rsidRDefault="009B6DF9" w:rsidP="00226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FF69E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Research Project Grant (Parent R01) </w:t>
            </w:r>
          </w:p>
        </w:tc>
        <w:tc>
          <w:tcPr>
            <w:tcW w:w="524" w:type="pct"/>
            <w:vAlign w:val="center"/>
          </w:tcPr>
          <w:p w:rsidR="009B6DF9" w:rsidRPr="00FF69EB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FF69E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Institutes of Health (NIH)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9B6DF9" w:rsidRPr="00FF69EB" w:rsidRDefault="009B6DF9" w:rsidP="00226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FF69E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2/5/2016, </w:t>
            </w:r>
            <w:r w:rsidR="00ED170F" w:rsidRPr="00FF69E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6/5/2016, 10/5</w:t>
            </w:r>
            <w:r w:rsidRPr="00FF69E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/2016 (Same annually)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B6DF9" w:rsidRPr="00FF69EB" w:rsidRDefault="009B6DF9" w:rsidP="00226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FF69E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TBD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9B6DF9" w:rsidRPr="00FF69EB" w:rsidRDefault="009B6DF9" w:rsidP="00226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FF69EB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Colleges, Non-profit, Non-academic organizations, For-profit organizations, State and Local Governments</w:t>
            </w:r>
          </w:p>
        </w:tc>
      </w:tr>
      <w:tr w:rsidR="009B6DF9" w:rsidRPr="001641DC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9B6DF9" w:rsidRPr="002808FD" w:rsidRDefault="009B6DF9" w:rsidP="00226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808FD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EPSCoR Research Infrastructure Improvement Program Track-2 (RII Track-2 FEC) Focused EPSCoR Collaborations</w:t>
            </w:r>
          </w:p>
        </w:tc>
        <w:tc>
          <w:tcPr>
            <w:tcW w:w="524" w:type="pct"/>
            <w:vAlign w:val="center"/>
          </w:tcPr>
          <w:p w:rsidR="009B6DF9" w:rsidRPr="002808FD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808FD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Science Foundation (NSF)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9B6DF9" w:rsidRPr="002808FD" w:rsidRDefault="009B6DF9" w:rsidP="00226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808FD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2/20/2016*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B6DF9" w:rsidRPr="002808FD" w:rsidRDefault="009B6DF9" w:rsidP="00226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808FD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$1,000,000</w:t>
            </w:r>
            <w:r w:rsidR="002948F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</w:t>
            </w:r>
            <w:r w:rsidRPr="002808FD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-$1,500,000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9B6DF9" w:rsidRPr="00A94443" w:rsidRDefault="009B6DF9" w:rsidP="00226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808FD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Eligible EPSCoR jurisdictions.</w:t>
            </w:r>
            <w:r w:rsidRPr="00A94443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</w:t>
            </w:r>
          </w:p>
        </w:tc>
      </w:tr>
      <w:tr w:rsidR="009B6DF9" w:rsidRPr="001641DC" w:rsidTr="00535B62">
        <w:trPr>
          <w:cantSplit/>
          <w:trHeight w:val="720"/>
          <w:tblHeader/>
        </w:trPr>
        <w:tc>
          <w:tcPr>
            <w:tcW w:w="5000" w:type="pct"/>
            <w:gridSpan w:val="5"/>
            <w:shd w:val="clear" w:color="auto" w:fill="A6A6A6" w:themeFill="background1" w:themeFillShade="A6"/>
            <w:noWrap/>
            <w:vAlign w:val="center"/>
            <w:hideMark/>
          </w:tcPr>
          <w:p w:rsidR="009B6DF9" w:rsidRPr="00A94443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44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March 2016</w:t>
            </w:r>
          </w:p>
        </w:tc>
      </w:tr>
      <w:tr w:rsidR="009B6DF9" w:rsidRPr="001641DC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9B6DF9" w:rsidRPr="00A94443" w:rsidRDefault="009B6DF9" w:rsidP="00BB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A94443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Campus Cyberinfrastructure – Data, Networking, and Innovation Program (CC*DNI)</w:t>
            </w:r>
          </w:p>
        </w:tc>
        <w:tc>
          <w:tcPr>
            <w:tcW w:w="524" w:type="pct"/>
            <w:vAlign w:val="center"/>
          </w:tcPr>
          <w:p w:rsidR="009B6DF9" w:rsidRPr="00A94443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A94443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Science Foundation (NSF)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9B6DF9" w:rsidRPr="00A94443" w:rsidRDefault="009B6DF9" w:rsidP="00BB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A94443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3/24/2016*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B6DF9" w:rsidRPr="00A94443" w:rsidRDefault="009B6DF9" w:rsidP="00BB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A94443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$23,000,000</w:t>
            </w:r>
            <w:r w:rsidR="00C73251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</w:t>
            </w:r>
            <w:r w:rsidRPr="00A94443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-$28,000,000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9B6DF9" w:rsidRPr="00A94443" w:rsidRDefault="009B6DF9" w:rsidP="00BB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A94443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</w:t>
            </w:r>
          </w:p>
        </w:tc>
      </w:tr>
      <w:tr w:rsidR="009B6DF9" w:rsidRPr="007354C2" w:rsidTr="00535B62">
        <w:trPr>
          <w:cantSplit/>
          <w:trHeight w:val="720"/>
          <w:tblHeader/>
        </w:trPr>
        <w:tc>
          <w:tcPr>
            <w:tcW w:w="5000" w:type="pct"/>
            <w:gridSpan w:val="5"/>
            <w:tcBorders>
              <w:bottom w:val="single" w:sz="4" w:space="0" w:color="95B3D7" w:themeColor="accent1" w:themeTint="99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B6DF9" w:rsidRPr="007354C2" w:rsidRDefault="009B6DF9" w:rsidP="00012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54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April 2016</w:t>
            </w:r>
          </w:p>
        </w:tc>
      </w:tr>
      <w:tr w:rsidR="00647878" w:rsidRPr="001641DC" w:rsidTr="00B33BDA">
        <w:trPr>
          <w:cantSplit/>
          <w:trHeight w:hRule="exact" w:val="1008"/>
          <w:tblHeader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647878" w:rsidRPr="007354C2" w:rsidRDefault="00647878" w:rsidP="00AB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948F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There are no deadlines in April 2016.</w:t>
            </w:r>
          </w:p>
        </w:tc>
      </w:tr>
      <w:tr w:rsidR="00647878" w:rsidRPr="007354C2" w:rsidTr="00535B62">
        <w:trPr>
          <w:cantSplit/>
          <w:trHeight w:val="720"/>
          <w:tblHeader/>
        </w:trPr>
        <w:tc>
          <w:tcPr>
            <w:tcW w:w="5000" w:type="pct"/>
            <w:gridSpan w:val="5"/>
            <w:shd w:val="clear" w:color="auto" w:fill="A6A6A6" w:themeFill="background1" w:themeFillShade="A6"/>
            <w:noWrap/>
            <w:vAlign w:val="center"/>
            <w:hideMark/>
          </w:tcPr>
          <w:p w:rsidR="00647878" w:rsidRPr="007354C2" w:rsidRDefault="00647878" w:rsidP="00AB4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54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May 2016</w:t>
            </w:r>
          </w:p>
        </w:tc>
      </w:tr>
      <w:tr w:rsidR="00647878" w:rsidRPr="00565245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647878" w:rsidRPr="00565245" w:rsidRDefault="00647878" w:rsidP="00AB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High Performance System Acquisition: </w:t>
            </w:r>
            <w:r w:rsid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Continuing the </w:t>
            </w:r>
            <w:r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Building</w:t>
            </w:r>
            <w:r w:rsid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of</w:t>
            </w:r>
            <w:r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a More Inclusive Computing Environment for Science and Engineering</w:t>
            </w:r>
          </w:p>
        </w:tc>
        <w:tc>
          <w:tcPr>
            <w:tcW w:w="524" w:type="pct"/>
            <w:vAlign w:val="center"/>
          </w:tcPr>
          <w:p w:rsidR="00647878" w:rsidRPr="00565245" w:rsidRDefault="00647878" w:rsidP="00AB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Science Foundation (NSF)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647878" w:rsidRPr="00565245" w:rsidRDefault="0054602F" w:rsidP="00AB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5/14/2016</w:t>
            </w:r>
            <w:r w:rsidR="00647878"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*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647878" w:rsidRPr="00565245" w:rsidRDefault="00647878" w:rsidP="00565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$</w:t>
            </w:r>
            <w:r w:rsid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</w:t>
            </w:r>
            <w:r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,000,000 - $1</w:t>
            </w:r>
            <w:r w:rsid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0</w:t>
            </w:r>
            <w:r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,000,000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647878" w:rsidRPr="00565245" w:rsidRDefault="00647878" w:rsidP="00AB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Colleges, Federally Funded Research and Development Centers</w:t>
            </w:r>
          </w:p>
        </w:tc>
      </w:tr>
      <w:tr w:rsidR="00647878" w:rsidRPr="00E321A2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647878" w:rsidRPr="00E321A2" w:rsidRDefault="00647878" w:rsidP="00AB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E321A2">
              <w:rPr>
                <w:rFonts w:ascii="Calibri" w:hAnsi="Calibri"/>
                <w:sz w:val="18"/>
                <w:szCs w:val="16"/>
              </w:rPr>
              <w:lastRenderedPageBreak/>
              <w:t>Critical Techniques and Technologies for Advancing Big Data Science &amp; Engineering (BIGDATA)</w:t>
            </w:r>
          </w:p>
        </w:tc>
        <w:tc>
          <w:tcPr>
            <w:tcW w:w="524" w:type="pct"/>
            <w:vAlign w:val="center"/>
          </w:tcPr>
          <w:p w:rsidR="00647878" w:rsidRPr="00E321A2" w:rsidRDefault="00647878" w:rsidP="00AB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E321A2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Science Foundation (NSF)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647878" w:rsidRPr="00E321A2" w:rsidRDefault="00647878" w:rsidP="00AB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E321A2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5/20/201</w:t>
            </w:r>
            <w:r w:rsidR="007354C2" w:rsidRPr="00E321A2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6*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647878" w:rsidRPr="00E321A2" w:rsidRDefault="00647878" w:rsidP="004C1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E321A2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$200,000 </w:t>
            </w:r>
            <w:r w:rsidR="004C1C14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-</w:t>
            </w:r>
            <w:r w:rsidRPr="00E321A2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$500,000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647878" w:rsidRPr="00E321A2" w:rsidRDefault="00647878" w:rsidP="00AB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E321A2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Unrestricted</w:t>
            </w:r>
          </w:p>
        </w:tc>
      </w:tr>
      <w:tr w:rsidR="00647878" w:rsidRPr="00565245" w:rsidTr="00582186">
        <w:trPr>
          <w:cantSplit/>
          <w:trHeight w:hRule="exact" w:val="1008"/>
          <w:tblHeader/>
        </w:trPr>
        <w:tc>
          <w:tcPr>
            <w:tcW w:w="1393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647878" w:rsidRPr="00565245" w:rsidRDefault="00647878" w:rsidP="00AB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High-End Instrumentation Grant Program (S10) </w:t>
            </w:r>
          </w:p>
        </w:tc>
        <w:tc>
          <w:tcPr>
            <w:tcW w:w="524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7878" w:rsidRPr="00565245" w:rsidRDefault="00647878" w:rsidP="00AB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Institutes of Health (NIH)</w:t>
            </w:r>
          </w:p>
        </w:tc>
        <w:tc>
          <w:tcPr>
            <w:tcW w:w="556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647878" w:rsidRPr="00565245" w:rsidRDefault="00647878" w:rsidP="00AB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5/29/201</w:t>
            </w:r>
            <w:r w:rsidR="0054602F"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6*</w:t>
            </w:r>
          </w:p>
        </w:tc>
        <w:tc>
          <w:tcPr>
            <w:tcW w:w="493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647878" w:rsidRPr="00565245" w:rsidRDefault="00647878" w:rsidP="00AB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Up to $2,000,000</w:t>
            </w:r>
          </w:p>
        </w:tc>
        <w:tc>
          <w:tcPr>
            <w:tcW w:w="2034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647878" w:rsidRPr="00565245" w:rsidRDefault="00647878" w:rsidP="00AB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Colleges, Non-profit, Non-academic organizations</w:t>
            </w:r>
          </w:p>
        </w:tc>
      </w:tr>
      <w:tr w:rsidR="00647878" w:rsidRPr="00565245" w:rsidTr="00582186">
        <w:trPr>
          <w:cantSplit/>
          <w:trHeight w:hRule="exact" w:val="1008"/>
          <w:tblHeader/>
        </w:trPr>
        <w:tc>
          <w:tcPr>
            <w:tcW w:w="1393" w:type="pct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647878" w:rsidRPr="00565245" w:rsidRDefault="00647878" w:rsidP="00AB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Shared Instrumentation Grant Program (S10)</w:t>
            </w:r>
          </w:p>
        </w:tc>
        <w:tc>
          <w:tcPr>
            <w:tcW w:w="524" w:type="pct"/>
            <w:tcBorders>
              <w:bottom w:val="single" w:sz="4" w:space="0" w:color="95B3D7" w:themeColor="accent1" w:themeTint="99"/>
            </w:tcBorders>
            <w:vAlign w:val="center"/>
          </w:tcPr>
          <w:p w:rsidR="00647878" w:rsidRPr="00565245" w:rsidRDefault="00647878" w:rsidP="00AB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Institutes of Health (NIH)</w:t>
            </w:r>
          </w:p>
        </w:tc>
        <w:tc>
          <w:tcPr>
            <w:tcW w:w="556" w:type="pct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647878" w:rsidRPr="00565245" w:rsidRDefault="00647878" w:rsidP="00AB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5/29/201</w:t>
            </w:r>
            <w:r w:rsidR="0054602F"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6*</w:t>
            </w:r>
          </w:p>
        </w:tc>
        <w:tc>
          <w:tcPr>
            <w:tcW w:w="493" w:type="pct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647878" w:rsidRPr="00565245" w:rsidRDefault="00647878" w:rsidP="00AB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$50,000 - $600,000</w:t>
            </w:r>
          </w:p>
        </w:tc>
        <w:tc>
          <w:tcPr>
            <w:tcW w:w="2034" w:type="pct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647878" w:rsidRPr="00565245" w:rsidRDefault="00647878" w:rsidP="00AB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56524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Colleges, Non-profits</w:t>
            </w:r>
          </w:p>
        </w:tc>
      </w:tr>
      <w:tr w:rsidR="00F3069C" w:rsidRPr="006D3ED7" w:rsidTr="00535B62">
        <w:trPr>
          <w:cantSplit/>
          <w:trHeight w:val="720"/>
          <w:tblHeader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069C" w:rsidRPr="006D3ED7" w:rsidRDefault="00F3069C" w:rsidP="009415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D3E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June 2016</w:t>
            </w:r>
          </w:p>
        </w:tc>
      </w:tr>
      <w:tr w:rsidR="00F3069C" w:rsidRPr="005E00C2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F3069C" w:rsidRPr="005E00C2" w:rsidRDefault="00F3069C" w:rsidP="009415D3">
            <w:pPr>
              <w:spacing w:after="0" w:line="240" w:lineRule="auto"/>
              <w:rPr>
                <w:sz w:val="18"/>
                <w:szCs w:val="16"/>
              </w:rPr>
            </w:pPr>
            <w:r w:rsidRPr="005E00C2">
              <w:rPr>
                <w:rFonts w:ascii="Calibri" w:hAnsi="Calibri"/>
                <w:color w:val="000000"/>
                <w:sz w:val="18"/>
                <w:szCs w:val="16"/>
              </w:rPr>
              <w:t>Extended Development, Hardening and Dissemination of Technologies in Biomedical Computing, Informatics and Big Data Science (R01)</w:t>
            </w:r>
          </w:p>
        </w:tc>
        <w:tc>
          <w:tcPr>
            <w:tcW w:w="524" w:type="pct"/>
            <w:vAlign w:val="center"/>
          </w:tcPr>
          <w:p w:rsidR="00F3069C" w:rsidRPr="005E00C2" w:rsidRDefault="00F3069C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5E00C2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Institutes of Health (NIH)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F3069C" w:rsidRPr="005E00C2" w:rsidRDefault="005E00C2" w:rsidP="005E0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2/5/2016, 6/5/2016</w:t>
            </w:r>
            <w:r w:rsidR="00F3069C" w:rsidRPr="005E00C2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, 10/5/201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6</w:t>
            </w:r>
            <w:r w:rsidR="00F3069C" w:rsidRPr="005E00C2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(Same annually)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F3069C" w:rsidRPr="005E00C2" w:rsidRDefault="00F3069C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5E00C2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up to $300,000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F3069C" w:rsidRPr="005E00C2" w:rsidRDefault="00F3069C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5E00C2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Colleges, Native American Tribal Organizations, State &amp; Local Govts, Non-profit, Non-academic organizations, Small Businesses</w:t>
            </w:r>
          </w:p>
        </w:tc>
      </w:tr>
      <w:tr w:rsidR="00F3069C" w:rsidRPr="00D85CAE" w:rsidTr="00582186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F3069C" w:rsidRPr="00D85CAE" w:rsidRDefault="00F3069C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D85CA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Research Project Grant (Parent R01) </w:t>
            </w:r>
          </w:p>
        </w:tc>
        <w:tc>
          <w:tcPr>
            <w:tcW w:w="524" w:type="pct"/>
            <w:vAlign w:val="center"/>
          </w:tcPr>
          <w:p w:rsidR="00F3069C" w:rsidRPr="00D85CAE" w:rsidRDefault="00F3069C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D85CA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Institutes of Health (NIH)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F3069C" w:rsidRPr="00D85CAE" w:rsidRDefault="00042237" w:rsidP="00042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2/5/2016, 6/5/2016</w:t>
            </w:r>
            <w:r w:rsidR="00D85CAE" w:rsidRPr="00D85CA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, 10/5</w:t>
            </w:r>
            <w:r w:rsidR="00F3069C" w:rsidRPr="00D85CA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6</w:t>
            </w:r>
            <w:r w:rsidR="004177A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</w:t>
            </w:r>
            <w:r w:rsidR="00F3069C" w:rsidRPr="00D85CA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(Same annually)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F3069C" w:rsidRPr="00D85CAE" w:rsidRDefault="00F3069C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D85CA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TBD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F3069C" w:rsidRPr="00D85CAE" w:rsidRDefault="00F3069C" w:rsidP="0094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D85CAE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Colleges, Non-profit, Non-academic organizations, For-profit organizations, State and Local Governments</w:t>
            </w:r>
          </w:p>
        </w:tc>
      </w:tr>
      <w:tr w:rsidR="00AB2AC1" w:rsidRPr="007354C2" w:rsidTr="00420279">
        <w:trPr>
          <w:cantSplit/>
          <w:trHeight w:val="720"/>
          <w:tblHeader/>
        </w:trPr>
        <w:tc>
          <w:tcPr>
            <w:tcW w:w="5000" w:type="pct"/>
            <w:gridSpan w:val="5"/>
            <w:shd w:val="clear" w:color="auto" w:fill="A6A6A6" w:themeFill="background1" w:themeFillShade="A6"/>
            <w:noWrap/>
            <w:vAlign w:val="center"/>
            <w:hideMark/>
          </w:tcPr>
          <w:p w:rsidR="00AB2AC1" w:rsidRPr="007354C2" w:rsidRDefault="00AB2AC1" w:rsidP="00420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54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July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B2AC1" w:rsidRPr="004423B2" w:rsidTr="00420279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AB2AC1" w:rsidRPr="004423B2" w:rsidRDefault="00AB2AC1" w:rsidP="00420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423B2">
              <w:rPr>
                <w:sz w:val="18"/>
                <w:szCs w:val="16"/>
              </w:rPr>
              <w:t>International Research Network Connections (IRNC)</w:t>
            </w:r>
          </w:p>
        </w:tc>
        <w:tc>
          <w:tcPr>
            <w:tcW w:w="524" w:type="pct"/>
            <w:vAlign w:val="center"/>
          </w:tcPr>
          <w:p w:rsidR="00AB2AC1" w:rsidRPr="004423B2" w:rsidRDefault="00AB2AC1" w:rsidP="00420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423B2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Science Foundation (NSF)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AB2AC1" w:rsidRPr="004423B2" w:rsidRDefault="00AB2AC1" w:rsidP="00420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7/7/2016</w:t>
            </w:r>
            <w:r w:rsidRPr="004423B2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*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B2AC1" w:rsidRPr="004423B2" w:rsidRDefault="00AB2AC1" w:rsidP="00420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423B2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$25,000,000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AB2AC1" w:rsidRPr="004423B2" w:rsidRDefault="00AB2AC1" w:rsidP="00420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4423B2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Universities and Colleges, Non-profit, Non-academic organizations</w:t>
            </w:r>
          </w:p>
        </w:tc>
      </w:tr>
      <w:tr w:rsidR="00AB2AC1" w:rsidRPr="001641DC" w:rsidTr="00420279">
        <w:trPr>
          <w:cantSplit/>
          <w:trHeight w:hRule="exact" w:val="1008"/>
          <w:tblHeader/>
        </w:trPr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AB2AC1" w:rsidRPr="002808FD" w:rsidRDefault="00AB2AC1" w:rsidP="00420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808FD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EPSCoR Research Infrastructure Improvement Program (RII Track 1)</w:t>
            </w:r>
          </w:p>
        </w:tc>
        <w:tc>
          <w:tcPr>
            <w:tcW w:w="524" w:type="pct"/>
            <w:vAlign w:val="center"/>
          </w:tcPr>
          <w:p w:rsidR="00AB2AC1" w:rsidRPr="002808FD" w:rsidRDefault="00AB2AC1" w:rsidP="00420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808FD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National Science Foundation (NSF)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AB2AC1" w:rsidRPr="002808FD" w:rsidRDefault="00AB2AC1" w:rsidP="00420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7/7/2016</w:t>
            </w:r>
            <w:r w:rsidRPr="002808FD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(LOI), 8/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</w:t>
            </w:r>
            <w:r w:rsidRPr="002808FD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6*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B2AC1" w:rsidRPr="002808FD" w:rsidRDefault="00AB2AC1" w:rsidP="00420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808FD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up to $4,000,000/year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:rsidR="00AB2AC1" w:rsidRPr="007354C2" w:rsidRDefault="00AB2AC1" w:rsidP="00420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2808FD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Eligible EPSCoR jurisdictions</w:t>
            </w:r>
          </w:p>
        </w:tc>
      </w:tr>
    </w:tbl>
    <w:p w:rsidR="00F368C5" w:rsidRPr="00535B62" w:rsidRDefault="00F368C5" w:rsidP="00AB2AC1">
      <w:pPr>
        <w:rPr>
          <w:sz w:val="18"/>
        </w:rPr>
      </w:pPr>
    </w:p>
    <w:sectPr w:rsidR="00F368C5" w:rsidRPr="00535B62" w:rsidSect="00F325F6">
      <w:pgSz w:w="15840" w:h="12240" w:orient="landscape"/>
      <w:pgMar w:top="450" w:right="108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F9" w:rsidRDefault="005818F9" w:rsidP="00EC1969">
      <w:pPr>
        <w:spacing w:after="0" w:line="240" w:lineRule="auto"/>
      </w:pPr>
      <w:r>
        <w:separator/>
      </w:r>
    </w:p>
  </w:endnote>
  <w:endnote w:type="continuationSeparator" w:id="1">
    <w:p w:rsidR="005818F9" w:rsidRDefault="005818F9" w:rsidP="00EC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F9" w:rsidRDefault="005818F9" w:rsidP="00EC1969">
      <w:pPr>
        <w:spacing w:after="0" w:line="240" w:lineRule="auto"/>
      </w:pPr>
      <w:r>
        <w:separator/>
      </w:r>
    </w:p>
  </w:footnote>
  <w:footnote w:type="continuationSeparator" w:id="1">
    <w:p w:rsidR="005818F9" w:rsidRDefault="005818F9" w:rsidP="00EC1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C5B"/>
    <w:rsid w:val="00005C33"/>
    <w:rsid w:val="000112AE"/>
    <w:rsid w:val="000128A6"/>
    <w:rsid w:val="00012CDE"/>
    <w:rsid w:val="000332BD"/>
    <w:rsid w:val="0003330D"/>
    <w:rsid w:val="00034590"/>
    <w:rsid w:val="00037C25"/>
    <w:rsid w:val="00042237"/>
    <w:rsid w:val="00052AAF"/>
    <w:rsid w:val="00073F5D"/>
    <w:rsid w:val="00081DD4"/>
    <w:rsid w:val="00085F1D"/>
    <w:rsid w:val="000A6535"/>
    <w:rsid w:val="000A6C36"/>
    <w:rsid w:val="000A6F44"/>
    <w:rsid w:val="000B044D"/>
    <w:rsid w:val="000C7915"/>
    <w:rsid w:val="000D767C"/>
    <w:rsid w:val="000F2956"/>
    <w:rsid w:val="000F68C9"/>
    <w:rsid w:val="00102FBE"/>
    <w:rsid w:val="0010370B"/>
    <w:rsid w:val="001070EA"/>
    <w:rsid w:val="00120A8E"/>
    <w:rsid w:val="0012446F"/>
    <w:rsid w:val="001336ED"/>
    <w:rsid w:val="00153FFF"/>
    <w:rsid w:val="00155466"/>
    <w:rsid w:val="001573E2"/>
    <w:rsid w:val="001641DC"/>
    <w:rsid w:val="001762F0"/>
    <w:rsid w:val="00176CFF"/>
    <w:rsid w:val="00177FF3"/>
    <w:rsid w:val="0018067F"/>
    <w:rsid w:val="00184255"/>
    <w:rsid w:val="00186256"/>
    <w:rsid w:val="00193A34"/>
    <w:rsid w:val="001A5C9C"/>
    <w:rsid w:val="001B2072"/>
    <w:rsid w:val="001B7C02"/>
    <w:rsid w:val="001C7310"/>
    <w:rsid w:val="001E25C3"/>
    <w:rsid w:val="00210C5B"/>
    <w:rsid w:val="00220990"/>
    <w:rsid w:val="002265B3"/>
    <w:rsid w:val="00236564"/>
    <w:rsid w:val="00261C1C"/>
    <w:rsid w:val="00261F44"/>
    <w:rsid w:val="00265816"/>
    <w:rsid w:val="002665C1"/>
    <w:rsid w:val="00277F81"/>
    <w:rsid w:val="002808FD"/>
    <w:rsid w:val="00287EC1"/>
    <w:rsid w:val="002948FE"/>
    <w:rsid w:val="00297697"/>
    <w:rsid w:val="002B190A"/>
    <w:rsid w:val="002C0234"/>
    <w:rsid w:val="002D01D0"/>
    <w:rsid w:val="002E2238"/>
    <w:rsid w:val="003173BA"/>
    <w:rsid w:val="00321F76"/>
    <w:rsid w:val="003406B6"/>
    <w:rsid w:val="00341478"/>
    <w:rsid w:val="00342EF9"/>
    <w:rsid w:val="00343FBB"/>
    <w:rsid w:val="0034459A"/>
    <w:rsid w:val="003619F6"/>
    <w:rsid w:val="0036672A"/>
    <w:rsid w:val="003712D3"/>
    <w:rsid w:val="003731EF"/>
    <w:rsid w:val="00397963"/>
    <w:rsid w:val="003B7AEA"/>
    <w:rsid w:val="003D5767"/>
    <w:rsid w:val="003D6F3E"/>
    <w:rsid w:val="003E2A4F"/>
    <w:rsid w:val="003E34E7"/>
    <w:rsid w:val="003E5B7A"/>
    <w:rsid w:val="003F1869"/>
    <w:rsid w:val="003F2713"/>
    <w:rsid w:val="004108B4"/>
    <w:rsid w:val="004114E1"/>
    <w:rsid w:val="004177A5"/>
    <w:rsid w:val="00420302"/>
    <w:rsid w:val="0042586E"/>
    <w:rsid w:val="00426E87"/>
    <w:rsid w:val="004270D0"/>
    <w:rsid w:val="0043261A"/>
    <w:rsid w:val="00432ACB"/>
    <w:rsid w:val="00435922"/>
    <w:rsid w:val="004423B2"/>
    <w:rsid w:val="00463813"/>
    <w:rsid w:val="00471666"/>
    <w:rsid w:val="00481765"/>
    <w:rsid w:val="004946A7"/>
    <w:rsid w:val="00496C9D"/>
    <w:rsid w:val="004A6786"/>
    <w:rsid w:val="004B408B"/>
    <w:rsid w:val="004C1C14"/>
    <w:rsid w:val="004D3E5F"/>
    <w:rsid w:val="004E7B74"/>
    <w:rsid w:val="004F1672"/>
    <w:rsid w:val="004F7625"/>
    <w:rsid w:val="0050196E"/>
    <w:rsid w:val="00507FBA"/>
    <w:rsid w:val="005129AD"/>
    <w:rsid w:val="00517762"/>
    <w:rsid w:val="00523B2B"/>
    <w:rsid w:val="00532E65"/>
    <w:rsid w:val="00535B62"/>
    <w:rsid w:val="00536916"/>
    <w:rsid w:val="00544F35"/>
    <w:rsid w:val="0054602F"/>
    <w:rsid w:val="00551488"/>
    <w:rsid w:val="00554003"/>
    <w:rsid w:val="005546A9"/>
    <w:rsid w:val="00554C06"/>
    <w:rsid w:val="005561C0"/>
    <w:rsid w:val="00565245"/>
    <w:rsid w:val="00567137"/>
    <w:rsid w:val="00570BAF"/>
    <w:rsid w:val="005711BD"/>
    <w:rsid w:val="005818F9"/>
    <w:rsid w:val="00582186"/>
    <w:rsid w:val="005D6B60"/>
    <w:rsid w:val="005E00C2"/>
    <w:rsid w:val="005F069A"/>
    <w:rsid w:val="005F53C4"/>
    <w:rsid w:val="00602EDA"/>
    <w:rsid w:val="006102D3"/>
    <w:rsid w:val="006146C8"/>
    <w:rsid w:val="00643988"/>
    <w:rsid w:val="00644270"/>
    <w:rsid w:val="00647878"/>
    <w:rsid w:val="00657F96"/>
    <w:rsid w:val="00670D19"/>
    <w:rsid w:val="00680BE2"/>
    <w:rsid w:val="006864F8"/>
    <w:rsid w:val="006947E1"/>
    <w:rsid w:val="0069628B"/>
    <w:rsid w:val="006A46BB"/>
    <w:rsid w:val="006A5B1A"/>
    <w:rsid w:val="006A68FB"/>
    <w:rsid w:val="006A78E0"/>
    <w:rsid w:val="006B0A89"/>
    <w:rsid w:val="006B7CFA"/>
    <w:rsid w:val="006C3478"/>
    <w:rsid w:val="006C5F3D"/>
    <w:rsid w:val="006D3ED7"/>
    <w:rsid w:val="006D4C37"/>
    <w:rsid w:val="00704F02"/>
    <w:rsid w:val="007110D1"/>
    <w:rsid w:val="007354C2"/>
    <w:rsid w:val="007439AB"/>
    <w:rsid w:val="0074519D"/>
    <w:rsid w:val="007618CB"/>
    <w:rsid w:val="00762E6B"/>
    <w:rsid w:val="007641A4"/>
    <w:rsid w:val="007A414B"/>
    <w:rsid w:val="007A754C"/>
    <w:rsid w:val="007B6D42"/>
    <w:rsid w:val="007C0CAC"/>
    <w:rsid w:val="007C542C"/>
    <w:rsid w:val="007C75E0"/>
    <w:rsid w:val="007E2409"/>
    <w:rsid w:val="007E520F"/>
    <w:rsid w:val="007E598F"/>
    <w:rsid w:val="00805017"/>
    <w:rsid w:val="00812D94"/>
    <w:rsid w:val="00821115"/>
    <w:rsid w:val="008306C9"/>
    <w:rsid w:val="0083634E"/>
    <w:rsid w:val="00837C09"/>
    <w:rsid w:val="008512CA"/>
    <w:rsid w:val="008537D9"/>
    <w:rsid w:val="00855E36"/>
    <w:rsid w:val="00867FA2"/>
    <w:rsid w:val="00875AF2"/>
    <w:rsid w:val="008762EC"/>
    <w:rsid w:val="008A16F0"/>
    <w:rsid w:val="008C38F8"/>
    <w:rsid w:val="008C470B"/>
    <w:rsid w:val="008C51BF"/>
    <w:rsid w:val="008C757C"/>
    <w:rsid w:val="008D1D64"/>
    <w:rsid w:val="008E4026"/>
    <w:rsid w:val="008F24B5"/>
    <w:rsid w:val="00905B6E"/>
    <w:rsid w:val="009153FD"/>
    <w:rsid w:val="00924A9C"/>
    <w:rsid w:val="00930E7F"/>
    <w:rsid w:val="00931B79"/>
    <w:rsid w:val="0094584B"/>
    <w:rsid w:val="009633C3"/>
    <w:rsid w:val="00970563"/>
    <w:rsid w:val="009769E6"/>
    <w:rsid w:val="00976A37"/>
    <w:rsid w:val="00995DE7"/>
    <w:rsid w:val="009A435E"/>
    <w:rsid w:val="009A79A9"/>
    <w:rsid w:val="009B0796"/>
    <w:rsid w:val="009B14EE"/>
    <w:rsid w:val="009B6DF9"/>
    <w:rsid w:val="009B7982"/>
    <w:rsid w:val="009C2D33"/>
    <w:rsid w:val="009D4476"/>
    <w:rsid w:val="009D6E42"/>
    <w:rsid w:val="009E7D9F"/>
    <w:rsid w:val="009F20AA"/>
    <w:rsid w:val="009F3A00"/>
    <w:rsid w:val="00A01CAF"/>
    <w:rsid w:val="00A02EFB"/>
    <w:rsid w:val="00A16BB8"/>
    <w:rsid w:val="00A23F5A"/>
    <w:rsid w:val="00A26658"/>
    <w:rsid w:val="00A40941"/>
    <w:rsid w:val="00A444CE"/>
    <w:rsid w:val="00A45B23"/>
    <w:rsid w:val="00A55C1E"/>
    <w:rsid w:val="00A5696A"/>
    <w:rsid w:val="00A60D4C"/>
    <w:rsid w:val="00A669B3"/>
    <w:rsid w:val="00A66F4B"/>
    <w:rsid w:val="00A747A1"/>
    <w:rsid w:val="00A81088"/>
    <w:rsid w:val="00A85514"/>
    <w:rsid w:val="00A91461"/>
    <w:rsid w:val="00A914C3"/>
    <w:rsid w:val="00A9205B"/>
    <w:rsid w:val="00A94443"/>
    <w:rsid w:val="00A95424"/>
    <w:rsid w:val="00AA7BAF"/>
    <w:rsid w:val="00AB2AC1"/>
    <w:rsid w:val="00AB537A"/>
    <w:rsid w:val="00AC041B"/>
    <w:rsid w:val="00AC2EB6"/>
    <w:rsid w:val="00AE6284"/>
    <w:rsid w:val="00AF15E8"/>
    <w:rsid w:val="00AF4FE8"/>
    <w:rsid w:val="00B06230"/>
    <w:rsid w:val="00B07BED"/>
    <w:rsid w:val="00B173B4"/>
    <w:rsid w:val="00B27DDA"/>
    <w:rsid w:val="00B30E32"/>
    <w:rsid w:val="00B33BDA"/>
    <w:rsid w:val="00B54C1A"/>
    <w:rsid w:val="00B611FE"/>
    <w:rsid w:val="00B710DC"/>
    <w:rsid w:val="00B7134C"/>
    <w:rsid w:val="00B81FCD"/>
    <w:rsid w:val="00B907F5"/>
    <w:rsid w:val="00B971C2"/>
    <w:rsid w:val="00BB2423"/>
    <w:rsid w:val="00BB548F"/>
    <w:rsid w:val="00BC7629"/>
    <w:rsid w:val="00BF3C60"/>
    <w:rsid w:val="00BF6F4F"/>
    <w:rsid w:val="00C00C06"/>
    <w:rsid w:val="00C10D37"/>
    <w:rsid w:val="00C22C30"/>
    <w:rsid w:val="00C27BC3"/>
    <w:rsid w:val="00C31490"/>
    <w:rsid w:val="00C32C8F"/>
    <w:rsid w:val="00C5179B"/>
    <w:rsid w:val="00C622C2"/>
    <w:rsid w:val="00C70B4C"/>
    <w:rsid w:val="00C73251"/>
    <w:rsid w:val="00C812CF"/>
    <w:rsid w:val="00C952EE"/>
    <w:rsid w:val="00C977B4"/>
    <w:rsid w:val="00CB7C38"/>
    <w:rsid w:val="00CC1823"/>
    <w:rsid w:val="00CD012F"/>
    <w:rsid w:val="00CD028B"/>
    <w:rsid w:val="00CD31C7"/>
    <w:rsid w:val="00CD3241"/>
    <w:rsid w:val="00CE0708"/>
    <w:rsid w:val="00CF018C"/>
    <w:rsid w:val="00CF1011"/>
    <w:rsid w:val="00CF2BE9"/>
    <w:rsid w:val="00D03376"/>
    <w:rsid w:val="00D0366E"/>
    <w:rsid w:val="00D07D63"/>
    <w:rsid w:val="00D23CB6"/>
    <w:rsid w:val="00D52C4D"/>
    <w:rsid w:val="00D54498"/>
    <w:rsid w:val="00D5478E"/>
    <w:rsid w:val="00D660AC"/>
    <w:rsid w:val="00D75729"/>
    <w:rsid w:val="00D80412"/>
    <w:rsid w:val="00D826D4"/>
    <w:rsid w:val="00D85CAE"/>
    <w:rsid w:val="00D96287"/>
    <w:rsid w:val="00DA425B"/>
    <w:rsid w:val="00DC0D79"/>
    <w:rsid w:val="00DC6F42"/>
    <w:rsid w:val="00DD1CFB"/>
    <w:rsid w:val="00DD53F0"/>
    <w:rsid w:val="00DD5709"/>
    <w:rsid w:val="00DE4617"/>
    <w:rsid w:val="00DE6CDF"/>
    <w:rsid w:val="00DF7607"/>
    <w:rsid w:val="00E000C3"/>
    <w:rsid w:val="00E014E8"/>
    <w:rsid w:val="00E03C94"/>
    <w:rsid w:val="00E178BF"/>
    <w:rsid w:val="00E27C1D"/>
    <w:rsid w:val="00E321A2"/>
    <w:rsid w:val="00E4092A"/>
    <w:rsid w:val="00E57369"/>
    <w:rsid w:val="00E7574E"/>
    <w:rsid w:val="00E77129"/>
    <w:rsid w:val="00E833D8"/>
    <w:rsid w:val="00EA1FBB"/>
    <w:rsid w:val="00EB027F"/>
    <w:rsid w:val="00EB27EC"/>
    <w:rsid w:val="00EC1839"/>
    <w:rsid w:val="00EC1969"/>
    <w:rsid w:val="00EC6C75"/>
    <w:rsid w:val="00EC6E57"/>
    <w:rsid w:val="00EC78A5"/>
    <w:rsid w:val="00ED170F"/>
    <w:rsid w:val="00EE74AB"/>
    <w:rsid w:val="00EF03EA"/>
    <w:rsid w:val="00EF40EC"/>
    <w:rsid w:val="00EF447A"/>
    <w:rsid w:val="00F000F4"/>
    <w:rsid w:val="00F0267A"/>
    <w:rsid w:val="00F3069C"/>
    <w:rsid w:val="00F31508"/>
    <w:rsid w:val="00F31F7C"/>
    <w:rsid w:val="00F325F6"/>
    <w:rsid w:val="00F368C5"/>
    <w:rsid w:val="00F45554"/>
    <w:rsid w:val="00F50A0F"/>
    <w:rsid w:val="00F55145"/>
    <w:rsid w:val="00F55CED"/>
    <w:rsid w:val="00F55F19"/>
    <w:rsid w:val="00F650D6"/>
    <w:rsid w:val="00F67AA0"/>
    <w:rsid w:val="00F67F6E"/>
    <w:rsid w:val="00F740B1"/>
    <w:rsid w:val="00F804E3"/>
    <w:rsid w:val="00F83BE8"/>
    <w:rsid w:val="00FA03B5"/>
    <w:rsid w:val="00FB03D9"/>
    <w:rsid w:val="00FC318E"/>
    <w:rsid w:val="00FC72F4"/>
    <w:rsid w:val="00FC7681"/>
    <w:rsid w:val="00FE5F3C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969"/>
  </w:style>
  <w:style w:type="paragraph" w:styleId="Footer">
    <w:name w:val="footer"/>
    <w:basedOn w:val="Normal"/>
    <w:link w:val="FooterChar"/>
    <w:uiPriority w:val="99"/>
    <w:semiHidden/>
    <w:unhideWhenUsed/>
    <w:rsid w:val="00EC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GOffice</dc:creator>
  <cp:lastModifiedBy>GBurke</cp:lastModifiedBy>
  <cp:revision>6</cp:revision>
  <cp:lastPrinted>2014-08-13T21:05:00Z</cp:lastPrinted>
  <dcterms:created xsi:type="dcterms:W3CDTF">2015-07-17T18:53:00Z</dcterms:created>
  <dcterms:modified xsi:type="dcterms:W3CDTF">2015-07-17T20:09:00Z</dcterms:modified>
</cp:coreProperties>
</file>